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78D4" w14:textId="77777777" w:rsidR="00847D3D" w:rsidRPr="00AD27D3" w:rsidRDefault="00847D3D">
      <w:pPr>
        <w:pStyle w:val="ConsPlusNormal"/>
        <w:jc w:val="right"/>
        <w:outlineLvl w:val="0"/>
      </w:pPr>
      <w:r w:rsidRPr="00AD27D3">
        <w:t>Приложение 4</w:t>
      </w:r>
    </w:p>
    <w:p w14:paraId="1F23294C" w14:textId="77777777" w:rsidR="00847D3D" w:rsidRPr="00AD27D3" w:rsidRDefault="00847D3D">
      <w:pPr>
        <w:pStyle w:val="ConsPlusNormal"/>
        <w:jc w:val="right"/>
      </w:pPr>
      <w:r w:rsidRPr="00AD27D3">
        <w:t>к постановлению</w:t>
      </w:r>
    </w:p>
    <w:p w14:paraId="22F3F8A4" w14:textId="77777777" w:rsidR="00847D3D" w:rsidRPr="00AD27D3" w:rsidRDefault="00847D3D">
      <w:pPr>
        <w:pStyle w:val="ConsPlusNormal"/>
        <w:jc w:val="right"/>
      </w:pPr>
      <w:r w:rsidRPr="00AD27D3">
        <w:t>Министерства энергетики</w:t>
      </w:r>
    </w:p>
    <w:p w14:paraId="04966F9E" w14:textId="77777777" w:rsidR="00847D3D" w:rsidRPr="00AD27D3" w:rsidRDefault="00847D3D">
      <w:pPr>
        <w:pStyle w:val="ConsPlusNormal"/>
        <w:jc w:val="right"/>
      </w:pPr>
      <w:r w:rsidRPr="00AD27D3">
        <w:t>Республики Беларусь</w:t>
      </w:r>
    </w:p>
    <w:p w14:paraId="1A44B12E" w14:textId="77777777" w:rsidR="00847D3D" w:rsidRPr="00AD27D3" w:rsidRDefault="00847D3D">
      <w:pPr>
        <w:pStyle w:val="ConsPlusNormal"/>
        <w:jc w:val="right"/>
      </w:pPr>
      <w:r w:rsidRPr="00AD27D3">
        <w:t>29.01.2016 N 4</w:t>
      </w:r>
    </w:p>
    <w:p w14:paraId="584DEEB4" w14:textId="77777777" w:rsidR="00847D3D" w:rsidRPr="00AD27D3" w:rsidRDefault="00847D3D">
      <w:pPr>
        <w:pStyle w:val="ConsPlusNormal"/>
        <w:jc w:val="right"/>
      </w:pPr>
      <w:r w:rsidRPr="00AD27D3">
        <w:t>(в редакции постановления</w:t>
      </w:r>
    </w:p>
    <w:p w14:paraId="40CB43AF" w14:textId="77777777" w:rsidR="00847D3D" w:rsidRPr="00AD27D3" w:rsidRDefault="00847D3D">
      <w:pPr>
        <w:pStyle w:val="ConsPlusNormal"/>
        <w:jc w:val="right"/>
      </w:pPr>
      <w:r w:rsidRPr="00AD27D3">
        <w:t>Министерства энергетики</w:t>
      </w:r>
    </w:p>
    <w:p w14:paraId="50F077AD" w14:textId="77777777" w:rsidR="00847D3D" w:rsidRPr="00AD27D3" w:rsidRDefault="00847D3D">
      <w:pPr>
        <w:pStyle w:val="ConsPlusNormal"/>
        <w:jc w:val="right"/>
      </w:pPr>
      <w:r w:rsidRPr="00AD27D3">
        <w:t>Республики Беларусь</w:t>
      </w:r>
    </w:p>
    <w:p w14:paraId="342BFF4A" w14:textId="77777777" w:rsidR="00847D3D" w:rsidRPr="00AD27D3" w:rsidRDefault="00847D3D">
      <w:pPr>
        <w:pStyle w:val="ConsPlusNormal"/>
        <w:jc w:val="right"/>
      </w:pPr>
      <w:r w:rsidRPr="00AD27D3">
        <w:t>29.07.2020 N 30)</w:t>
      </w:r>
    </w:p>
    <w:p w14:paraId="16ED92C0" w14:textId="77777777" w:rsidR="00847D3D" w:rsidRPr="00AD27D3" w:rsidRDefault="00847D3D">
      <w:pPr>
        <w:pStyle w:val="ConsPlusNormal"/>
        <w:jc w:val="center"/>
      </w:pPr>
      <w:r w:rsidRPr="00AD27D3">
        <w:t xml:space="preserve">(в ред. постановлений Минэнерго от 29.07.2020 </w:t>
      </w:r>
      <w:hyperlink r:id="rId4">
        <w:r w:rsidRPr="00AD27D3">
          <w:t>N 30</w:t>
        </w:r>
      </w:hyperlink>
      <w:r w:rsidRPr="00AD27D3">
        <w:t>,</w:t>
      </w:r>
    </w:p>
    <w:p w14:paraId="33239390" w14:textId="77777777" w:rsidR="00847D3D" w:rsidRPr="00AD27D3" w:rsidRDefault="00847D3D">
      <w:pPr>
        <w:pStyle w:val="ConsPlusNormal"/>
        <w:jc w:val="center"/>
      </w:pPr>
      <w:r w:rsidRPr="00AD27D3">
        <w:t xml:space="preserve">от 06.12.2022 </w:t>
      </w:r>
      <w:hyperlink r:id="rId5">
        <w:r w:rsidRPr="00AD27D3">
          <w:t>N 43</w:t>
        </w:r>
      </w:hyperlink>
      <w:r w:rsidRPr="00AD27D3">
        <w:t>)</w:t>
      </w:r>
    </w:p>
    <w:p w14:paraId="26D49394" w14:textId="77777777" w:rsidR="00847D3D" w:rsidRPr="00AD27D3" w:rsidRDefault="00847D3D">
      <w:pPr>
        <w:pStyle w:val="ConsPlusNormal"/>
        <w:jc w:val="right"/>
      </w:pPr>
      <w:r w:rsidRPr="00AD27D3">
        <w:t>Форма</w:t>
      </w:r>
    </w:p>
    <w:p w14:paraId="43590D5C" w14:textId="77777777" w:rsidR="00847D3D" w:rsidRPr="00AD27D3" w:rsidRDefault="00847D3D">
      <w:pPr>
        <w:pStyle w:val="ConsPlusNonformat"/>
        <w:jc w:val="both"/>
      </w:pPr>
      <w:r w:rsidRPr="00AD27D3">
        <w:t xml:space="preserve">                                            _______________________________</w:t>
      </w:r>
    </w:p>
    <w:p w14:paraId="4A626D32" w14:textId="77777777" w:rsidR="00847D3D" w:rsidRPr="00AD27D3" w:rsidRDefault="00847D3D">
      <w:pPr>
        <w:pStyle w:val="ConsPlusNonformat"/>
        <w:jc w:val="both"/>
      </w:pPr>
      <w:r w:rsidRPr="00AD27D3">
        <w:t xml:space="preserve">                                                (наименование адресата)</w:t>
      </w:r>
    </w:p>
    <w:p w14:paraId="3D03EAC9" w14:textId="77777777" w:rsidR="00847D3D" w:rsidRPr="00AD27D3" w:rsidRDefault="00847D3D">
      <w:pPr>
        <w:pStyle w:val="ConsPlusNonformat"/>
        <w:jc w:val="both"/>
      </w:pPr>
    </w:p>
    <w:p w14:paraId="5A52EFC5" w14:textId="77777777" w:rsidR="00847D3D" w:rsidRPr="00AD27D3" w:rsidRDefault="00847D3D">
      <w:pPr>
        <w:pStyle w:val="ConsPlusNonformat"/>
        <w:jc w:val="both"/>
      </w:pPr>
      <w:r w:rsidRPr="00AD27D3">
        <w:t xml:space="preserve">                                 </w:t>
      </w:r>
      <w:r w:rsidRPr="00AD27D3">
        <w:rPr>
          <w:b/>
        </w:rPr>
        <w:t>ЗАЯВЛЕНИЕ</w:t>
      </w:r>
    </w:p>
    <w:p w14:paraId="3AC52EBC" w14:textId="77777777" w:rsidR="00847D3D" w:rsidRPr="00AD27D3" w:rsidRDefault="00847D3D">
      <w:pPr>
        <w:pStyle w:val="ConsPlusNonformat"/>
        <w:jc w:val="both"/>
      </w:pPr>
      <w:r w:rsidRPr="00AD27D3">
        <w:t xml:space="preserve"> </w:t>
      </w:r>
      <w:r w:rsidRPr="00AD27D3">
        <w:rPr>
          <w:b/>
        </w:rPr>
        <w:t>о выдаче технических условий на присоединение электроустановок граждан к</w:t>
      </w:r>
    </w:p>
    <w:p w14:paraId="399EB7CA" w14:textId="77777777" w:rsidR="00847D3D" w:rsidRPr="00AD27D3" w:rsidRDefault="00847D3D">
      <w:pPr>
        <w:pStyle w:val="ConsPlusNonformat"/>
        <w:jc w:val="both"/>
      </w:pPr>
      <w:r w:rsidRPr="00AD27D3">
        <w:t xml:space="preserve">  </w:t>
      </w:r>
      <w:r w:rsidRPr="00AD27D3">
        <w:rPr>
          <w:b/>
        </w:rPr>
        <w:t>электрическим сетям, в том числе электроустановок строительной площадки</w:t>
      </w:r>
    </w:p>
    <w:p w14:paraId="18FDA3E4" w14:textId="77777777" w:rsidR="00847D3D" w:rsidRPr="00AD27D3" w:rsidRDefault="00847D3D">
      <w:pPr>
        <w:pStyle w:val="ConsPlusNonformat"/>
        <w:jc w:val="both"/>
      </w:pPr>
      <w:r w:rsidRPr="00AD27D3">
        <w:t xml:space="preserve">                            </w:t>
      </w:r>
      <w:r w:rsidRPr="00AD27D3">
        <w:rPr>
          <w:b/>
        </w:rPr>
        <w:t>(при необходимости)</w:t>
      </w:r>
    </w:p>
    <w:p w14:paraId="55851DB2" w14:textId="77777777" w:rsidR="00847D3D" w:rsidRPr="00AD27D3" w:rsidRDefault="00847D3D">
      <w:pPr>
        <w:pStyle w:val="ConsPlusNonformat"/>
        <w:jc w:val="both"/>
      </w:pPr>
      <w:r w:rsidRPr="00AD27D3">
        <w:t xml:space="preserve">                           </w:t>
      </w:r>
      <w:r w:rsidRPr="00AD27D3">
        <w:rPr>
          <w:b/>
        </w:rPr>
        <w:t>(для физических лиц)</w:t>
      </w:r>
    </w:p>
    <w:p w14:paraId="6ED11485" w14:textId="77777777" w:rsidR="00847D3D" w:rsidRPr="00AD27D3" w:rsidRDefault="00847D3D">
      <w:pPr>
        <w:pStyle w:val="ConsPlusNormal"/>
      </w:pPr>
    </w:p>
    <w:p w14:paraId="660D30DE" w14:textId="77777777" w:rsidR="00847D3D" w:rsidRPr="00AD27D3" w:rsidRDefault="00847D3D">
      <w:pPr>
        <w:pStyle w:val="ConsPlusNormal"/>
        <w:ind w:firstLine="540"/>
        <w:jc w:val="both"/>
      </w:pPr>
      <w:r w:rsidRPr="00AD27D3">
        <w:t xml:space="preserve">1. В соответствии с </w:t>
      </w:r>
      <w:hyperlink r:id="rId6">
        <w:r w:rsidRPr="00AD27D3">
          <w:t>перечнем</w:t>
        </w:r>
      </w:hyperlink>
      <w:r w:rsidRPr="00AD27D3">
        <w:t xml:space="preserve">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w:t>
      </w:r>
      <w:hyperlink r:id="rId7">
        <w:r w:rsidRPr="00AD27D3">
          <w:t>Положением</w:t>
        </w:r>
      </w:hyperlink>
      <w:r w:rsidRPr="00AD27D3">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w:t>
      </w:r>
      <w:hyperlink r:id="rId8">
        <w:r w:rsidRPr="00AD27D3">
          <w:t>Положением</w:t>
        </w:r>
      </w:hyperlink>
      <w:r w:rsidRPr="00AD27D3">
        <w:t xml:space="preserve">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w:t>
      </w:r>
      <w:hyperlink r:id="rId9">
        <w:r w:rsidRPr="00AD27D3">
          <w:t>абзацем вторым части первой пункта 4</w:t>
        </w:r>
      </w:hyperlink>
      <w:r w:rsidRPr="00AD27D3">
        <w:t xml:space="preserve">, </w:t>
      </w:r>
      <w:hyperlink r:id="rId10">
        <w:r w:rsidRPr="00AD27D3">
          <w:t>пунктами 18</w:t>
        </w:r>
      </w:hyperlink>
      <w:r w:rsidRPr="00AD27D3">
        <w:t xml:space="preserve"> и </w:t>
      </w:r>
      <w:hyperlink r:id="rId11">
        <w:r w:rsidRPr="00AD27D3">
          <w:t>19</w:t>
        </w:r>
      </w:hyperlink>
      <w:r w:rsidRPr="00AD27D3">
        <w:t xml:space="preserve">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граждан к электрическим сетям:</w:t>
      </w:r>
    </w:p>
    <w:p w14:paraId="2318ACE9" w14:textId="77777777" w:rsidR="00847D3D" w:rsidRPr="00AD27D3" w:rsidRDefault="00847D3D">
      <w:pPr>
        <w:pStyle w:val="ConsPlusNormal"/>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3379"/>
        <w:gridCol w:w="142"/>
        <w:gridCol w:w="1985"/>
        <w:gridCol w:w="764"/>
        <w:gridCol w:w="1078"/>
        <w:gridCol w:w="2127"/>
      </w:tblGrid>
      <w:tr w:rsidR="00AD27D3" w:rsidRPr="00AD27D3" w14:paraId="71EA7D8F" w14:textId="77777777" w:rsidTr="00AD27D3">
        <w:trPr>
          <w:trHeight w:val="1580"/>
        </w:trPr>
        <w:tc>
          <w:tcPr>
            <w:tcW w:w="585" w:type="dxa"/>
          </w:tcPr>
          <w:p w14:paraId="293DA5A1" w14:textId="77777777" w:rsidR="00847D3D" w:rsidRPr="00AD27D3" w:rsidRDefault="00847D3D">
            <w:pPr>
              <w:pStyle w:val="ConsPlusNormal"/>
              <w:jc w:val="center"/>
            </w:pPr>
            <w:bookmarkStart w:id="0" w:name="P25"/>
            <w:bookmarkEnd w:id="0"/>
            <w:r w:rsidRPr="00AD27D3">
              <w:t>1.1</w:t>
            </w:r>
          </w:p>
        </w:tc>
        <w:tc>
          <w:tcPr>
            <w:tcW w:w="9475" w:type="dxa"/>
            <w:gridSpan w:val="6"/>
          </w:tcPr>
          <w:p w14:paraId="3D07DE5D" w14:textId="77777777" w:rsidR="00847D3D" w:rsidRPr="00AD27D3" w:rsidRDefault="00847D3D">
            <w:pPr>
              <w:pStyle w:val="ConsPlusNormal"/>
            </w:pPr>
            <w:r w:rsidRPr="00AD27D3">
              <w:rPr>
                <w:noProof/>
                <w:position w:val="-4"/>
              </w:rPr>
              <w:drawing>
                <wp:inline distT="0" distB="0" distL="0" distR="0" wp14:anchorId="31707D84" wp14:editId="438C0998">
                  <wp:extent cx="159385" cy="198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98120"/>
                          </a:xfrm>
                          <a:prstGeom prst="rect">
                            <a:avLst/>
                          </a:prstGeom>
                          <a:noFill/>
                          <a:ln>
                            <a:noFill/>
                          </a:ln>
                        </pic:spPr>
                      </pic:pic>
                    </a:graphicData>
                  </a:graphic>
                </wp:inline>
              </w:drawing>
            </w:r>
            <w:r w:rsidRPr="00AD27D3">
              <w:t xml:space="preserve"> - в рамках осуществления административной процедуры, предусмотренной </w:t>
            </w:r>
            <w:hyperlink r:id="rId13">
              <w:r w:rsidRPr="00AD27D3">
                <w:t>подпунктом 9.3.1 пункта 9.3</w:t>
              </w:r>
            </w:hyperlink>
            <w:r w:rsidRPr="00AD27D3">
              <w:t xml:space="preserve">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AD27D3" w:rsidRPr="00AD27D3" w14:paraId="1D48AF71" w14:textId="77777777" w:rsidTr="00AD27D3">
        <w:tc>
          <w:tcPr>
            <w:tcW w:w="585" w:type="dxa"/>
          </w:tcPr>
          <w:p w14:paraId="4BDFC6BE" w14:textId="77777777" w:rsidR="00847D3D" w:rsidRPr="00AD27D3" w:rsidRDefault="00847D3D">
            <w:pPr>
              <w:pStyle w:val="ConsPlusNormal"/>
              <w:jc w:val="center"/>
            </w:pPr>
            <w:bookmarkStart w:id="1" w:name="P27"/>
            <w:bookmarkEnd w:id="1"/>
            <w:r w:rsidRPr="00AD27D3">
              <w:t>1.2</w:t>
            </w:r>
          </w:p>
        </w:tc>
        <w:tc>
          <w:tcPr>
            <w:tcW w:w="9475" w:type="dxa"/>
            <w:gridSpan w:val="6"/>
          </w:tcPr>
          <w:p w14:paraId="62D84129" w14:textId="77777777" w:rsidR="00847D3D" w:rsidRPr="00AD27D3" w:rsidRDefault="00847D3D">
            <w:pPr>
              <w:pStyle w:val="ConsPlusNormal"/>
            </w:pPr>
            <w:r w:rsidRPr="00AD27D3">
              <w:rPr>
                <w:noProof/>
                <w:position w:val="-4"/>
              </w:rPr>
              <w:drawing>
                <wp:inline distT="0" distB="0" distL="0" distR="0" wp14:anchorId="6E58E17C" wp14:editId="62CF4702">
                  <wp:extent cx="159385" cy="198120"/>
                  <wp:effectExtent l="0" t="0" r="0" b="0"/>
                  <wp:docPr id="1434596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98120"/>
                          </a:xfrm>
                          <a:prstGeom prst="rect">
                            <a:avLst/>
                          </a:prstGeom>
                          <a:noFill/>
                          <a:ln>
                            <a:noFill/>
                          </a:ln>
                        </pic:spPr>
                      </pic:pic>
                    </a:graphicData>
                  </a:graphic>
                </wp:inline>
              </w:drawing>
            </w:r>
            <w:r w:rsidRPr="00AD27D3">
              <w:t xml:space="preserve"> - в рамках осуществления административной процедуры, предусмотренной </w:t>
            </w:r>
            <w:hyperlink r:id="rId14">
              <w:r w:rsidRPr="00AD27D3">
                <w:t>подпунктом 9.3.2 пункта 9.3</w:t>
              </w:r>
            </w:hyperlink>
            <w:r w:rsidRPr="00AD27D3">
              <w:t xml:space="preserve"> перечня (выдача местным исполнительным и распорядительным органом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AD27D3" w:rsidRPr="00AD27D3" w14:paraId="319D8B9A" w14:textId="77777777" w:rsidTr="00AD27D3">
        <w:tc>
          <w:tcPr>
            <w:tcW w:w="585" w:type="dxa"/>
          </w:tcPr>
          <w:p w14:paraId="087F4AF6" w14:textId="77777777" w:rsidR="00847D3D" w:rsidRPr="00AD27D3" w:rsidRDefault="00847D3D">
            <w:pPr>
              <w:pStyle w:val="ConsPlusNormal"/>
              <w:jc w:val="center"/>
            </w:pPr>
            <w:r w:rsidRPr="00AD27D3">
              <w:t>1.3</w:t>
            </w:r>
          </w:p>
        </w:tc>
        <w:tc>
          <w:tcPr>
            <w:tcW w:w="9475" w:type="dxa"/>
            <w:gridSpan w:val="6"/>
          </w:tcPr>
          <w:p w14:paraId="166B68BB" w14:textId="77777777" w:rsidR="00847D3D" w:rsidRPr="00AD27D3" w:rsidRDefault="00847D3D">
            <w:pPr>
              <w:pStyle w:val="ConsPlusNormal"/>
            </w:pPr>
            <w:r w:rsidRPr="00AD27D3">
              <w:rPr>
                <w:noProof/>
                <w:position w:val="-4"/>
              </w:rPr>
              <w:drawing>
                <wp:inline distT="0" distB="0" distL="0" distR="0" wp14:anchorId="44E40665" wp14:editId="7AD63564">
                  <wp:extent cx="159385" cy="198120"/>
                  <wp:effectExtent l="0" t="0" r="0" b="0"/>
                  <wp:docPr id="822733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98120"/>
                          </a:xfrm>
                          <a:prstGeom prst="rect">
                            <a:avLst/>
                          </a:prstGeom>
                          <a:noFill/>
                          <a:ln>
                            <a:noFill/>
                          </a:ln>
                        </pic:spPr>
                      </pic:pic>
                    </a:graphicData>
                  </a:graphic>
                </wp:inline>
              </w:drawing>
            </w:r>
            <w:r w:rsidRPr="00AD27D3">
              <w:t xml:space="preserve"> - в рамках осуществления административной процедуры, предусмотренной </w:t>
            </w:r>
            <w:hyperlink r:id="rId15">
              <w:r w:rsidRPr="00AD27D3">
                <w:t>пунктом 10.6-1</w:t>
              </w:r>
            </w:hyperlink>
            <w:r w:rsidRPr="00AD27D3">
              <w:t xml:space="preserve"> перечня (выдача филиалами "Электрические сети" республиканских унитарных предприятий электроэнергетики "</w:t>
            </w:r>
            <w:proofErr w:type="spellStart"/>
            <w:r w:rsidRPr="00AD27D3">
              <w:t>Брестэнерго</w:t>
            </w:r>
            <w:proofErr w:type="spellEnd"/>
            <w:r w:rsidRPr="00AD27D3">
              <w:t>", "Витебскэнерго", "</w:t>
            </w:r>
            <w:proofErr w:type="spellStart"/>
            <w:r w:rsidRPr="00AD27D3">
              <w:t>Гомельэнерго</w:t>
            </w:r>
            <w:proofErr w:type="spellEnd"/>
            <w:r w:rsidRPr="00AD27D3">
              <w:t>", "</w:t>
            </w:r>
            <w:proofErr w:type="spellStart"/>
            <w:r w:rsidRPr="00AD27D3">
              <w:t>Гродноэнерго</w:t>
            </w:r>
            <w:proofErr w:type="spellEnd"/>
            <w:r w:rsidRPr="00AD27D3">
              <w:t>", "</w:t>
            </w:r>
            <w:proofErr w:type="spellStart"/>
            <w:r w:rsidRPr="00AD27D3">
              <w:t>Минскэнерго</w:t>
            </w:r>
            <w:proofErr w:type="spellEnd"/>
            <w:r w:rsidRPr="00AD27D3">
              <w:t>", "</w:t>
            </w:r>
            <w:proofErr w:type="spellStart"/>
            <w:r w:rsidRPr="00AD27D3">
              <w:t>Могилевэнерго</w:t>
            </w:r>
            <w:proofErr w:type="spellEnd"/>
            <w:r w:rsidRPr="00AD27D3">
              <w:t xml:space="preserve">", их структурными подразделениями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w:t>
            </w:r>
            <w:hyperlink r:id="rId16">
              <w:r w:rsidRPr="00AD27D3">
                <w:t>подпунктах 9.3.1</w:t>
              </w:r>
            </w:hyperlink>
            <w:r w:rsidRPr="00AD27D3">
              <w:t xml:space="preserve"> и </w:t>
            </w:r>
            <w:hyperlink r:id="rId17">
              <w:r w:rsidRPr="00AD27D3">
                <w:t>9.3.2 пункта 9.3</w:t>
              </w:r>
            </w:hyperlink>
            <w:r w:rsidRPr="00AD27D3">
              <w:t xml:space="preserve"> перечня)</w:t>
            </w:r>
          </w:p>
        </w:tc>
      </w:tr>
      <w:tr w:rsidR="00AD27D3" w:rsidRPr="00AD27D3" w14:paraId="3170663A" w14:textId="77777777" w:rsidTr="00AD27D3">
        <w:tc>
          <w:tcPr>
            <w:tcW w:w="585" w:type="dxa"/>
          </w:tcPr>
          <w:p w14:paraId="0401593B" w14:textId="77777777" w:rsidR="00847D3D" w:rsidRPr="00AD27D3" w:rsidRDefault="00847D3D">
            <w:pPr>
              <w:pStyle w:val="ConsPlusNormal"/>
              <w:jc w:val="center"/>
            </w:pPr>
            <w:r w:rsidRPr="00AD27D3">
              <w:lastRenderedPageBreak/>
              <w:t>2</w:t>
            </w:r>
          </w:p>
        </w:tc>
        <w:tc>
          <w:tcPr>
            <w:tcW w:w="9475" w:type="dxa"/>
            <w:gridSpan w:val="6"/>
          </w:tcPr>
          <w:p w14:paraId="42C8EE72" w14:textId="77777777" w:rsidR="00847D3D" w:rsidRPr="00AD27D3" w:rsidRDefault="00847D3D">
            <w:pPr>
              <w:pStyle w:val="ConsPlusNormal"/>
            </w:pPr>
            <w:r w:rsidRPr="00AD27D3">
              <w:rPr>
                <w:b/>
              </w:rPr>
              <w:t>Сведения о заявителе</w:t>
            </w:r>
          </w:p>
        </w:tc>
      </w:tr>
      <w:tr w:rsidR="00AD27D3" w:rsidRPr="00AD27D3" w14:paraId="6C9F0F8F" w14:textId="77777777" w:rsidTr="00AD27D3">
        <w:tc>
          <w:tcPr>
            <w:tcW w:w="585" w:type="dxa"/>
          </w:tcPr>
          <w:p w14:paraId="400E9E9B" w14:textId="77777777" w:rsidR="00847D3D" w:rsidRPr="00AD27D3" w:rsidRDefault="00847D3D">
            <w:pPr>
              <w:pStyle w:val="ConsPlusNormal"/>
              <w:jc w:val="center"/>
            </w:pPr>
            <w:r w:rsidRPr="00AD27D3">
              <w:t>2.1</w:t>
            </w:r>
          </w:p>
        </w:tc>
        <w:tc>
          <w:tcPr>
            <w:tcW w:w="3379" w:type="dxa"/>
          </w:tcPr>
          <w:p w14:paraId="0BE76A7E" w14:textId="77777777" w:rsidR="00847D3D" w:rsidRPr="00AD27D3" w:rsidRDefault="00847D3D">
            <w:pPr>
              <w:pStyle w:val="ConsPlusNormal"/>
            </w:pPr>
            <w:r w:rsidRPr="00AD27D3">
              <w:t>фамилия, собственное имя, отчество (если таковое имеется):</w:t>
            </w:r>
          </w:p>
        </w:tc>
        <w:tc>
          <w:tcPr>
            <w:tcW w:w="6096" w:type="dxa"/>
            <w:gridSpan w:val="5"/>
          </w:tcPr>
          <w:p w14:paraId="47ED1081" w14:textId="77777777" w:rsidR="00847D3D" w:rsidRPr="00AD27D3" w:rsidRDefault="00847D3D">
            <w:pPr>
              <w:pStyle w:val="ConsPlusNormal"/>
            </w:pPr>
          </w:p>
        </w:tc>
      </w:tr>
      <w:tr w:rsidR="00AD27D3" w:rsidRPr="00AD27D3" w14:paraId="18C05FB8" w14:textId="77777777" w:rsidTr="00AD27D3">
        <w:tc>
          <w:tcPr>
            <w:tcW w:w="585" w:type="dxa"/>
          </w:tcPr>
          <w:p w14:paraId="2D24D3F7" w14:textId="77777777" w:rsidR="00847D3D" w:rsidRPr="00AD27D3" w:rsidRDefault="00847D3D">
            <w:pPr>
              <w:pStyle w:val="ConsPlusNormal"/>
              <w:jc w:val="center"/>
            </w:pPr>
            <w:r w:rsidRPr="00AD27D3">
              <w:t>2.2</w:t>
            </w:r>
          </w:p>
        </w:tc>
        <w:tc>
          <w:tcPr>
            <w:tcW w:w="3379" w:type="dxa"/>
          </w:tcPr>
          <w:p w14:paraId="78E47DAC" w14:textId="77777777" w:rsidR="00847D3D" w:rsidRPr="00AD27D3" w:rsidRDefault="00847D3D">
            <w:pPr>
              <w:pStyle w:val="ConsPlusNormal"/>
            </w:pPr>
            <w:r w:rsidRPr="00AD27D3">
              <w:t>место жительства (место пребывания):</w:t>
            </w:r>
          </w:p>
        </w:tc>
        <w:tc>
          <w:tcPr>
            <w:tcW w:w="6096" w:type="dxa"/>
            <w:gridSpan w:val="5"/>
          </w:tcPr>
          <w:p w14:paraId="70B6329B" w14:textId="77777777" w:rsidR="00847D3D" w:rsidRPr="00AD27D3" w:rsidRDefault="00847D3D">
            <w:pPr>
              <w:pStyle w:val="ConsPlusNormal"/>
            </w:pPr>
          </w:p>
        </w:tc>
      </w:tr>
      <w:tr w:rsidR="00AD27D3" w:rsidRPr="00AD27D3" w14:paraId="34665E3B" w14:textId="77777777" w:rsidTr="00AD27D3">
        <w:tc>
          <w:tcPr>
            <w:tcW w:w="585" w:type="dxa"/>
          </w:tcPr>
          <w:p w14:paraId="2724CF9E" w14:textId="77777777" w:rsidR="00847D3D" w:rsidRPr="00AD27D3" w:rsidRDefault="00847D3D">
            <w:pPr>
              <w:pStyle w:val="ConsPlusNormal"/>
              <w:jc w:val="center"/>
            </w:pPr>
            <w:r w:rsidRPr="00AD27D3">
              <w:t>2.3</w:t>
            </w:r>
          </w:p>
        </w:tc>
        <w:tc>
          <w:tcPr>
            <w:tcW w:w="3379" w:type="dxa"/>
          </w:tcPr>
          <w:p w14:paraId="4A3D9599" w14:textId="77777777" w:rsidR="00847D3D" w:rsidRPr="00AD27D3" w:rsidRDefault="00847D3D">
            <w:pPr>
              <w:pStyle w:val="ConsPlusNormal"/>
            </w:pPr>
            <w:r w:rsidRPr="00AD27D3">
              <w:t>контактная информация:</w:t>
            </w:r>
          </w:p>
          <w:p w14:paraId="37A0E713" w14:textId="77777777" w:rsidR="00847D3D" w:rsidRPr="00AD27D3" w:rsidRDefault="00847D3D">
            <w:pPr>
              <w:pStyle w:val="ConsPlusNormal"/>
            </w:pPr>
          </w:p>
        </w:tc>
        <w:tc>
          <w:tcPr>
            <w:tcW w:w="2127" w:type="dxa"/>
            <w:gridSpan w:val="2"/>
          </w:tcPr>
          <w:p w14:paraId="32CD8B3C" w14:textId="77777777" w:rsidR="00847D3D" w:rsidRPr="00AD27D3" w:rsidRDefault="00847D3D">
            <w:pPr>
              <w:pStyle w:val="ConsPlusNormal"/>
            </w:pPr>
            <w:r w:rsidRPr="00AD27D3">
              <w:t>домашний телефон:</w:t>
            </w:r>
          </w:p>
        </w:tc>
        <w:tc>
          <w:tcPr>
            <w:tcW w:w="1842" w:type="dxa"/>
            <w:gridSpan w:val="2"/>
          </w:tcPr>
          <w:p w14:paraId="126353A4" w14:textId="77777777" w:rsidR="00847D3D" w:rsidRPr="00AD27D3" w:rsidRDefault="00847D3D">
            <w:pPr>
              <w:pStyle w:val="ConsPlusNormal"/>
            </w:pPr>
            <w:r w:rsidRPr="00AD27D3">
              <w:t>мобильный телефон:</w:t>
            </w:r>
          </w:p>
        </w:tc>
        <w:tc>
          <w:tcPr>
            <w:tcW w:w="2127" w:type="dxa"/>
          </w:tcPr>
          <w:p w14:paraId="078C8210" w14:textId="77777777" w:rsidR="00847D3D" w:rsidRPr="00AD27D3" w:rsidRDefault="00847D3D">
            <w:pPr>
              <w:pStyle w:val="ConsPlusNormal"/>
            </w:pPr>
            <w:proofErr w:type="spellStart"/>
            <w:r w:rsidRPr="00AD27D3">
              <w:t>e-mail</w:t>
            </w:r>
            <w:proofErr w:type="spellEnd"/>
            <w:r w:rsidRPr="00AD27D3">
              <w:t>:</w:t>
            </w:r>
          </w:p>
        </w:tc>
      </w:tr>
      <w:tr w:rsidR="00AD27D3" w:rsidRPr="00AD27D3" w14:paraId="5ED0097C" w14:textId="77777777" w:rsidTr="00AD27D3">
        <w:tc>
          <w:tcPr>
            <w:tcW w:w="585" w:type="dxa"/>
          </w:tcPr>
          <w:p w14:paraId="5639BCAC" w14:textId="77777777" w:rsidR="00847D3D" w:rsidRPr="00AD27D3" w:rsidRDefault="00847D3D">
            <w:pPr>
              <w:pStyle w:val="ConsPlusNormal"/>
              <w:jc w:val="center"/>
            </w:pPr>
            <w:r w:rsidRPr="00AD27D3">
              <w:t>2.4</w:t>
            </w:r>
          </w:p>
        </w:tc>
        <w:tc>
          <w:tcPr>
            <w:tcW w:w="3379" w:type="dxa"/>
          </w:tcPr>
          <w:p w14:paraId="0007F804" w14:textId="77777777" w:rsidR="00847D3D" w:rsidRPr="00AD27D3" w:rsidRDefault="00847D3D">
            <w:pPr>
              <w:pStyle w:val="ConsPlusNormal"/>
            </w:pPr>
            <w:r w:rsidRPr="00AD27D3">
              <w:t>данные паспорта или иного документа, удостоверяющего личность:</w:t>
            </w:r>
          </w:p>
        </w:tc>
        <w:tc>
          <w:tcPr>
            <w:tcW w:w="2127" w:type="dxa"/>
            <w:gridSpan w:val="2"/>
          </w:tcPr>
          <w:p w14:paraId="4CC269A6" w14:textId="77777777" w:rsidR="00847D3D" w:rsidRPr="00AD27D3" w:rsidRDefault="00847D3D">
            <w:pPr>
              <w:pStyle w:val="ConsPlusNormal"/>
            </w:pPr>
            <w:r w:rsidRPr="00AD27D3">
              <w:t>номер:</w:t>
            </w:r>
          </w:p>
        </w:tc>
        <w:tc>
          <w:tcPr>
            <w:tcW w:w="1842" w:type="dxa"/>
            <w:gridSpan w:val="2"/>
          </w:tcPr>
          <w:p w14:paraId="595BE7FC" w14:textId="23F9D58A" w:rsidR="00847D3D" w:rsidRPr="00AD27D3" w:rsidRDefault="00AD27D3">
            <w:pPr>
              <w:pStyle w:val="ConsPlusNormal"/>
            </w:pPr>
            <w:proofErr w:type="spellStart"/>
            <w:r w:rsidRPr="00AD27D3">
              <w:t>И</w:t>
            </w:r>
            <w:r w:rsidR="00847D3D" w:rsidRPr="00AD27D3">
              <w:t>дентификаци</w:t>
            </w:r>
            <w:r w:rsidRPr="00AD27D3">
              <w:t>-</w:t>
            </w:r>
            <w:r w:rsidR="00847D3D" w:rsidRPr="00AD27D3">
              <w:t>онный</w:t>
            </w:r>
            <w:proofErr w:type="spellEnd"/>
            <w:r w:rsidR="00847D3D" w:rsidRPr="00AD27D3">
              <w:t xml:space="preserve"> номер:</w:t>
            </w:r>
          </w:p>
        </w:tc>
        <w:tc>
          <w:tcPr>
            <w:tcW w:w="2127" w:type="dxa"/>
          </w:tcPr>
          <w:p w14:paraId="35DF9E7E" w14:textId="77777777" w:rsidR="00847D3D" w:rsidRPr="00AD27D3" w:rsidRDefault="00847D3D">
            <w:pPr>
              <w:pStyle w:val="ConsPlusNormal"/>
            </w:pPr>
            <w:r w:rsidRPr="00AD27D3">
              <w:t>кем и когда выдан:</w:t>
            </w:r>
          </w:p>
        </w:tc>
      </w:tr>
      <w:tr w:rsidR="00AD27D3" w:rsidRPr="00AD27D3" w14:paraId="34EAAA74" w14:textId="77777777" w:rsidTr="00AD27D3">
        <w:tc>
          <w:tcPr>
            <w:tcW w:w="585" w:type="dxa"/>
          </w:tcPr>
          <w:p w14:paraId="6E08BF59" w14:textId="77777777" w:rsidR="00847D3D" w:rsidRPr="00AD27D3" w:rsidRDefault="00847D3D">
            <w:pPr>
              <w:pStyle w:val="ConsPlusNormal"/>
              <w:jc w:val="center"/>
            </w:pPr>
            <w:r w:rsidRPr="00AD27D3">
              <w:t>3</w:t>
            </w:r>
          </w:p>
        </w:tc>
        <w:tc>
          <w:tcPr>
            <w:tcW w:w="9475" w:type="dxa"/>
            <w:gridSpan w:val="6"/>
          </w:tcPr>
          <w:p w14:paraId="60A1A959" w14:textId="77777777" w:rsidR="00847D3D" w:rsidRPr="00AD27D3" w:rsidRDefault="00847D3D">
            <w:pPr>
              <w:pStyle w:val="ConsPlusNormal"/>
            </w:pPr>
            <w:r w:rsidRPr="00AD27D3">
              <w:rPr>
                <w:b/>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AD27D3" w:rsidRPr="00AD27D3" w14:paraId="6BCBB86A" w14:textId="77777777" w:rsidTr="00AD27D3">
        <w:tc>
          <w:tcPr>
            <w:tcW w:w="585" w:type="dxa"/>
          </w:tcPr>
          <w:p w14:paraId="2999E5EE" w14:textId="77777777" w:rsidR="00847D3D" w:rsidRPr="00AD27D3" w:rsidRDefault="00847D3D">
            <w:pPr>
              <w:pStyle w:val="ConsPlusNormal"/>
              <w:jc w:val="center"/>
            </w:pPr>
            <w:r w:rsidRPr="00AD27D3">
              <w:t>3.1</w:t>
            </w:r>
          </w:p>
        </w:tc>
        <w:tc>
          <w:tcPr>
            <w:tcW w:w="3521" w:type="dxa"/>
            <w:gridSpan w:val="2"/>
          </w:tcPr>
          <w:p w14:paraId="1016A15F" w14:textId="77777777" w:rsidR="00847D3D" w:rsidRPr="00AD27D3" w:rsidRDefault="00847D3D">
            <w:pPr>
              <w:pStyle w:val="ConsPlusNormal"/>
            </w:pPr>
            <w:r w:rsidRPr="00AD27D3">
              <w:t>наименование объекта электроснабжения:</w:t>
            </w:r>
          </w:p>
        </w:tc>
        <w:tc>
          <w:tcPr>
            <w:tcW w:w="5954" w:type="dxa"/>
            <w:gridSpan w:val="4"/>
          </w:tcPr>
          <w:p w14:paraId="4F397F0B" w14:textId="77777777" w:rsidR="00847D3D" w:rsidRPr="00AD27D3" w:rsidRDefault="00847D3D">
            <w:pPr>
              <w:pStyle w:val="ConsPlusNormal"/>
            </w:pPr>
          </w:p>
        </w:tc>
      </w:tr>
      <w:tr w:rsidR="00AD27D3" w:rsidRPr="00AD27D3" w14:paraId="375782F7" w14:textId="77777777" w:rsidTr="00AD27D3">
        <w:tc>
          <w:tcPr>
            <w:tcW w:w="585" w:type="dxa"/>
          </w:tcPr>
          <w:p w14:paraId="016E982C" w14:textId="77777777" w:rsidR="00847D3D" w:rsidRPr="00AD27D3" w:rsidRDefault="00847D3D">
            <w:pPr>
              <w:pStyle w:val="ConsPlusNormal"/>
              <w:jc w:val="center"/>
            </w:pPr>
            <w:r w:rsidRPr="00AD27D3">
              <w:t>3.2</w:t>
            </w:r>
          </w:p>
        </w:tc>
        <w:tc>
          <w:tcPr>
            <w:tcW w:w="3521" w:type="dxa"/>
            <w:gridSpan w:val="2"/>
          </w:tcPr>
          <w:p w14:paraId="0AD08590" w14:textId="77777777" w:rsidR="00847D3D" w:rsidRPr="00AD27D3" w:rsidRDefault="00847D3D">
            <w:pPr>
              <w:pStyle w:val="ConsPlusNormal"/>
            </w:pPr>
            <w:r w:rsidRPr="00AD27D3">
              <w:t>место расположения (место планируемого расположения) объекта электроснабжения:</w:t>
            </w:r>
          </w:p>
        </w:tc>
        <w:tc>
          <w:tcPr>
            <w:tcW w:w="5954" w:type="dxa"/>
            <w:gridSpan w:val="4"/>
          </w:tcPr>
          <w:p w14:paraId="7CA093EA" w14:textId="77777777" w:rsidR="00847D3D" w:rsidRPr="00AD27D3" w:rsidRDefault="00847D3D">
            <w:pPr>
              <w:pStyle w:val="ConsPlusNormal"/>
            </w:pPr>
          </w:p>
        </w:tc>
      </w:tr>
      <w:tr w:rsidR="00AD27D3" w:rsidRPr="00AD27D3" w14:paraId="42ACD0DE" w14:textId="77777777" w:rsidTr="00AD27D3">
        <w:tc>
          <w:tcPr>
            <w:tcW w:w="585" w:type="dxa"/>
          </w:tcPr>
          <w:p w14:paraId="3347FED8" w14:textId="77777777" w:rsidR="00847D3D" w:rsidRPr="00AD27D3" w:rsidRDefault="00847D3D">
            <w:pPr>
              <w:pStyle w:val="ConsPlusNormal"/>
              <w:jc w:val="center"/>
            </w:pPr>
            <w:r w:rsidRPr="00AD27D3">
              <w:t>3.3</w:t>
            </w:r>
          </w:p>
        </w:tc>
        <w:tc>
          <w:tcPr>
            <w:tcW w:w="3521" w:type="dxa"/>
            <w:gridSpan w:val="2"/>
          </w:tcPr>
          <w:p w14:paraId="6C087863" w14:textId="77777777" w:rsidR="00847D3D" w:rsidRPr="00AD27D3" w:rsidRDefault="00847D3D">
            <w:pPr>
              <w:pStyle w:val="ConsPlusNormal"/>
            </w:pPr>
            <w:r w:rsidRPr="00AD27D3">
              <w:t>информация о планируемых к проведению работах:</w:t>
            </w:r>
          </w:p>
        </w:tc>
        <w:tc>
          <w:tcPr>
            <w:tcW w:w="5954" w:type="dxa"/>
            <w:gridSpan w:val="4"/>
          </w:tcPr>
          <w:p w14:paraId="1BFF5897" w14:textId="77777777" w:rsidR="00847D3D" w:rsidRPr="00AD27D3" w:rsidRDefault="00847D3D">
            <w:pPr>
              <w:pStyle w:val="ConsPlusNormal"/>
            </w:pPr>
            <w:r w:rsidRPr="00AD27D3">
              <w:rPr>
                <w:noProof/>
                <w:position w:val="-1"/>
              </w:rPr>
              <w:drawing>
                <wp:inline distT="0" distB="0" distL="0" distR="0" wp14:anchorId="06CB4254" wp14:editId="3EBC53E0">
                  <wp:extent cx="158115" cy="158750"/>
                  <wp:effectExtent l="0" t="0" r="0" b="0"/>
                  <wp:docPr id="2099195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новое строительство (возведение)</w:t>
            </w:r>
          </w:p>
          <w:p w14:paraId="2DF65E9D" w14:textId="77777777" w:rsidR="00847D3D" w:rsidRPr="00AD27D3" w:rsidRDefault="00847D3D">
            <w:pPr>
              <w:pStyle w:val="ConsPlusNormal"/>
            </w:pPr>
            <w:r w:rsidRPr="00AD27D3">
              <w:rPr>
                <w:noProof/>
                <w:position w:val="-1"/>
              </w:rPr>
              <w:drawing>
                <wp:inline distT="0" distB="0" distL="0" distR="0" wp14:anchorId="59EA9D87" wp14:editId="18AA2620">
                  <wp:extent cx="158115" cy="158750"/>
                  <wp:effectExtent l="0" t="0" r="0" b="0"/>
                  <wp:docPr id="993342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реконструкция</w:t>
            </w:r>
          </w:p>
          <w:p w14:paraId="5F988AFE" w14:textId="77777777" w:rsidR="00847D3D" w:rsidRPr="00AD27D3" w:rsidRDefault="00847D3D">
            <w:pPr>
              <w:pStyle w:val="ConsPlusNormal"/>
            </w:pPr>
            <w:r w:rsidRPr="00AD27D3">
              <w:rPr>
                <w:noProof/>
                <w:position w:val="-1"/>
              </w:rPr>
              <w:drawing>
                <wp:inline distT="0" distB="0" distL="0" distR="0" wp14:anchorId="52856A8C" wp14:editId="63555D4A">
                  <wp:extent cx="158115" cy="158750"/>
                  <wp:effectExtent l="0" t="0" r="0" b="0"/>
                  <wp:docPr id="869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изменение разрешенной к использованию мощности</w:t>
            </w:r>
          </w:p>
          <w:p w14:paraId="7A1929EE" w14:textId="77777777" w:rsidR="00847D3D" w:rsidRPr="00AD27D3" w:rsidRDefault="00847D3D">
            <w:pPr>
              <w:pStyle w:val="ConsPlusNormal"/>
            </w:pPr>
            <w:r w:rsidRPr="00AD27D3">
              <w:rPr>
                <w:noProof/>
                <w:position w:val="-1"/>
              </w:rPr>
              <w:drawing>
                <wp:inline distT="0" distB="0" distL="0" distR="0" wp14:anchorId="5CE8D751" wp14:editId="6B992CCB">
                  <wp:extent cx="158115" cy="158750"/>
                  <wp:effectExtent l="0" t="0" r="0" b="0"/>
                  <wp:docPr id="1508872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изменение точек присоединения</w:t>
            </w:r>
          </w:p>
          <w:p w14:paraId="326A92BD" w14:textId="77777777" w:rsidR="00847D3D" w:rsidRPr="00AD27D3" w:rsidRDefault="00847D3D">
            <w:pPr>
              <w:pStyle w:val="ConsPlusNormal"/>
            </w:pPr>
            <w:r w:rsidRPr="00AD27D3">
              <w:rPr>
                <w:noProof/>
                <w:position w:val="-1"/>
              </w:rPr>
              <w:drawing>
                <wp:inline distT="0" distB="0" distL="0" distR="0" wp14:anchorId="6E5856F0" wp14:editId="4E0C244E">
                  <wp:extent cx="158115" cy="158750"/>
                  <wp:effectExtent l="0" t="0" r="0" b="0"/>
                  <wp:docPr id="50390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изменение категории по надежности электроснабжения</w:t>
            </w:r>
          </w:p>
          <w:p w14:paraId="3D8C1921" w14:textId="77777777" w:rsidR="00847D3D" w:rsidRPr="00AD27D3" w:rsidRDefault="00847D3D">
            <w:pPr>
              <w:pStyle w:val="ConsPlusNormal"/>
            </w:pPr>
            <w:r w:rsidRPr="00AD27D3">
              <w:rPr>
                <w:noProof/>
                <w:position w:val="-1"/>
              </w:rPr>
              <w:drawing>
                <wp:inline distT="0" distB="0" distL="0" distR="0" wp14:anchorId="42D9AC90" wp14:editId="33BDDD31">
                  <wp:extent cx="158115" cy="158750"/>
                  <wp:effectExtent l="0" t="0" r="0" b="0"/>
                  <wp:docPr id="510235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другое ____________________________________________________</w:t>
            </w:r>
          </w:p>
        </w:tc>
      </w:tr>
      <w:tr w:rsidR="00AD27D3" w:rsidRPr="00AD27D3" w14:paraId="2E1061D6" w14:textId="77777777" w:rsidTr="00AD27D3">
        <w:tc>
          <w:tcPr>
            <w:tcW w:w="585" w:type="dxa"/>
          </w:tcPr>
          <w:p w14:paraId="7AD5B23B" w14:textId="77777777" w:rsidR="00847D3D" w:rsidRPr="00AD27D3" w:rsidRDefault="00847D3D">
            <w:pPr>
              <w:pStyle w:val="ConsPlusNormal"/>
              <w:jc w:val="center"/>
            </w:pPr>
            <w:r w:rsidRPr="00AD27D3">
              <w:t>3.4</w:t>
            </w:r>
          </w:p>
        </w:tc>
        <w:tc>
          <w:tcPr>
            <w:tcW w:w="9475" w:type="dxa"/>
            <w:gridSpan w:val="6"/>
          </w:tcPr>
          <w:p w14:paraId="73237C9D" w14:textId="77777777" w:rsidR="00847D3D" w:rsidRPr="00AD27D3" w:rsidRDefault="00847D3D">
            <w:pPr>
              <w:pStyle w:val="ConsPlusNormal"/>
            </w:pPr>
            <w:r w:rsidRPr="00AD27D3">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14:paraId="3370848D" w14:textId="77777777" w:rsidR="00847D3D" w:rsidRPr="00AD27D3" w:rsidRDefault="00847D3D">
            <w:pPr>
              <w:pStyle w:val="ConsPlusNormal"/>
            </w:pPr>
            <w:r w:rsidRPr="00AD27D3">
              <w:rPr>
                <w:noProof/>
                <w:position w:val="-1"/>
              </w:rPr>
              <w:drawing>
                <wp:inline distT="0" distB="0" distL="0" distR="0" wp14:anchorId="15DB6237" wp14:editId="1C53A16A">
                  <wp:extent cx="158115" cy="158750"/>
                  <wp:effectExtent l="0" t="0" r="0" b="0"/>
                  <wp:docPr id="2086085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отопления ______ кВт, тип электроприемника </w:t>
            </w:r>
            <w:hyperlink w:anchor="P98">
              <w:r w:rsidRPr="00AD27D3">
                <w:t>&lt;1&gt;</w:t>
              </w:r>
            </w:hyperlink>
            <w:r w:rsidRPr="00AD27D3">
              <w:t xml:space="preserve"> _____________________________</w:t>
            </w:r>
          </w:p>
          <w:p w14:paraId="7E99F640" w14:textId="77777777" w:rsidR="00847D3D" w:rsidRPr="00AD27D3" w:rsidRDefault="00847D3D">
            <w:pPr>
              <w:pStyle w:val="ConsPlusNormal"/>
            </w:pPr>
            <w:r w:rsidRPr="00AD27D3">
              <w:rPr>
                <w:noProof/>
                <w:position w:val="-1"/>
              </w:rPr>
              <w:drawing>
                <wp:inline distT="0" distB="0" distL="0" distR="0" wp14:anchorId="4F641348" wp14:editId="4D449EB3">
                  <wp:extent cx="158115" cy="158750"/>
                  <wp:effectExtent l="0" t="0" r="0" b="0"/>
                  <wp:docPr id="1419371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горячего водоснабжения ______ кВт, тип электроприемника </w:t>
            </w:r>
            <w:hyperlink w:anchor="P98">
              <w:r w:rsidRPr="00AD27D3">
                <w:t>&lt;1&gt;</w:t>
              </w:r>
            </w:hyperlink>
            <w:r w:rsidRPr="00AD27D3">
              <w:t xml:space="preserve"> ________________</w:t>
            </w:r>
          </w:p>
          <w:p w14:paraId="7388FE11" w14:textId="77777777" w:rsidR="00847D3D" w:rsidRPr="00AD27D3" w:rsidRDefault="00847D3D">
            <w:pPr>
              <w:pStyle w:val="ConsPlusNormal"/>
            </w:pPr>
            <w:r w:rsidRPr="00AD27D3">
              <w:rPr>
                <w:noProof/>
                <w:position w:val="-1"/>
              </w:rPr>
              <w:drawing>
                <wp:inline distT="0" distB="0" distL="0" distR="0" wp14:anchorId="5C89284B" wp14:editId="14DBBB56">
                  <wp:extent cx="158115" cy="158750"/>
                  <wp:effectExtent l="0" t="0" r="0" b="0"/>
                  <wp:docPr id="747493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отопления и горячего водоснабжения ______ кВт, тип электроприемника </w:t>
            </w:r>
            <w:hyperlink w:anchor="P98">
              <w:r w:rsidRPr="00AD27D3">
                <w:t>&lt;1&gt;</w:t>
              </w:r>
            </w:hyperlink>
            <w:r w:rsidRPr="00AD27D3">
              <w:t xml:space="preserve"> ____</w:t>
            </w:r>
          </w:p>
          <w:p w14:paraId="6987C616" w14:textId="77777777" w:rsidR="00847D3D" w:rsidRPr="00AD27D3" w:rsidRDefault="00847D3D">
            <w:pPr>
              <w:pStyle w:val="ConsPlusNormal"/>
            </w:pPr>
            <w:r w:rsidRPr="00AD27D3">
              <w:rPr>
                <w:noProof/>
                <w:position w:val="-1"/>
              </w:rPr>
              <w:drawing>
                <wp:inline distT="0" distB="0" distL="0" distR="0" wp14:anchorId="4CAE8FE8" wp14:editId="5FD3A3ED">
                  <wp:extent cx="158115" cy="158750"/>
                  <wp:effectExtent l="0" t="0" r="0" b="0"/>
                  <wp:docPr id="350880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w:t>
            </w:r>
            <w:proofErr w:type="spellStart"/>
            <w:r w:rsidRPr="00AD27D3">
              <w:t>пищеприготовления</w:t>
            </w:r>
            <w:proofErr w:type="spellEnd"/>
            <w:r w:rsidRPr="00AD27D3">
              <w:t xml:space="preserve"> ______ кВт, тип электроприемника </w:t>
            </w:r>
            <w:hyperlink w:anchor="P98">
              <w:r w:rsidRPr="00AD27D3">
                <w:t>&lt;1&gt;</w:t>
              </w:r>
            </w:hyperlink>
            <w:r w:rsidRPr="00AD27D3">
              <w:t xml:space="preserve"> ____________________</w:t>
            </w:r>
          </w:p>
          <w:p w14:paraId="18C73A32" w14:textId="77777777" w:rsidR="00847D3D" w:rsidRPr="00AD27D3" w:rsidRDefault="00847D3D">
            <w:pPr>
              <w:pStyle w:val="ConsPlusNormal"/>
            </w:pPr>
            <w:r w:rsidRPr="00AD27D3">
              <w:rPr>
                <w:noProof/>
                <w:position w:val="-1"/>
              </w:rPr>
              <w:drawing>
                <wp:inline distT="0" distB="0" distL="0" distR="0" wp14:anchorId="5544A379" wp14:editId="454033C5">
                  <wp:extent cx="158115" cy="158750"/>
                  <wp:effectExtent l="0" t="0" r="0" b="0"/>
                  <wp:docPr id="664347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xml:space="preserve"> другое ______ кВт, тип электроприемника </w:t>
            </w:r>
            <w:hyperlink w:anchor="P98">
              <w:r w:rsidRPr="00AD27D3">
                <w:t>&lt;1&gt;</w:t>
              </w:r>
            </w:hyperlink>
            <w:r w:rsidRPr="00AD27D3">
              <w:t xml:space="preserve"> ________________________________</w:t>
            </w:r>
          </w:p>
        </w:tc>
      </w:tr>
      <w:tr w:rsidR="00AD27D3" w:rsidRPr="00AD27D3" w14:paraId="5C858D4B" w14:textId="77777777" w:rsidTr="00AD27D3">
        <w:tc>
          <w:tcPr>
            <w:tcW w:w="585" w:type="dxa"/>
          </w:tcPr>
          <w:p w14:paraId="45862822" w14:textId="77777777" w:rsidR="00847D3D" w:rsidRPr="00AD27D3" w:rsidRDefault="00847D3D">
            <w:pPr>
              <w:pStyle w:val="ConsPlusNormal"/>
              <w:jc w:val="center"/>
            </w:pPr>
            <w:r w:rsidRPr="00AD27D3">
              <w:t>3.5</w:t>
            </w:r>
          </w:p>
        </w:tc>
        <w:tc>
          <w:tcPr>
            <w:tcW w:w="3521" w:type="dxa"/>
            <w:gridSpan w:val="2"/>
          </w:tcPr>
          <w:p w14:paraId="46BE6E94" w14:textId="77777777" w:rsidR="00847D3D" w:rsidRPr="00AD27D3" w:rsidRDefault="00847D3D">
            <w:pPr>
              <w:pStyle w:val="ConsPlusNormal"/>
            </w:pPr>
            <w:r w:rsidRPr="00AD27D3">
              <w:t>вид нагрузки (однофазная либо трехфазная):</w:t>
            </w:r>
          </w:p>
        </w:tc>
        <w:tc>
          <w:tcPr>
            <w:tcW w:w="5954" w:type="dxa"/>
            <w:gridSpan w:val="4"/>
          </w:tcPr>
          <w:p w14:paraId="12A4EF85" w14:textId="77777777" w:rsidR="00847D3D" w:rsidRPr="00AD27D3" w:rsidRDefault="00847D3D">
            <w:pPr>
              <w:pStyle w:val="ConsPlusNormal"/>
            </w:pPr>
            <w:r w:rsidRPr="00AD27D3">
              <w:rPr>
                <w:noProof/>
                <w:position w:val="-1"/>
              </w:rPr>
              <w:drawing>
                <wp:inline distT="0" distB="0" distL="0" distR="0" wp14:anchorId="4B0EEC1A" wp14:editId="16846BA1">
                  <wp:extent cx="158115" cy="158750"/>
                  <wp:effectExtent l="0" t="0" r="0" b="0"/>
                  <wp:docPr id="1211953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однофазная</w:t>
            </w:r>
            <w:r w:rsidRPr="00AD27D3">
              <w:br/>
            </w:r>
            <w:r w:rsidRPr="00AD27D3">
              <w:rPr>
                <w:noProof/>
                <w:position w:val="-1"/>
              </w:rPr>
              <w:drawing>
                <wp:inline distT="0" distB="0" distL="0" distR="0" wp14:anchorId="7121AC38" wp14:editId="33D8CB0B">
                  <wp:extent cx="158115" cy="158750"/>
                  <wp:effectExtent l="0" t="0" r="0" b="0"/>
                  <wp:docPr id="1031587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158750"/>
                          </a:xfrm>
                          <a:prstGeom prst="rect">
                            <a:avLst/>
                          </a:prstGeom>
                          <a:noFill/>
                          <a:ln>
                            <a:noFill/>
                          </a:ln>
                        </pic:spPr>
                      </pic:pic>
                    </a:graphicData>
                  </a:graphic>
                </wp:inline>
              </w:drawing>
            </w:r>
            <w:r w:rsidRPr="00AD27D3">
              <w:t> трехфазная</w:t>
            </w:r>
          </w:p>
        </w:tc>
      </w:tr>
      <w:tr w:rsidR="00AD27D3" w:rsidRPr="00AD27D3" w14:paraId="59996F2A" w14:textId="77777777" w:rsidTr="00AD27D3">
        <w:tc>
          <w:tcPr>
            <w:tcW w:w="585" w:type="dxa"/>
          </w:tcPr>
          <w:p w14:paraId="0A8A5722" w14:textId="77777777" w:rsidR="00847D3D" w:rsidRPr="00AD27D3" w:rsidRDefault="00847D3D">
            <w:pPr>
              <w:pStyle w:val="ConsPlusNormal"/>
              <w:jc w:val="center"/>
            </w:pPr>
            <w:r w:rsidRPr="00AD27D3">
              <w:t>3.6</w:t>
            </w:r>
          </w:p>
        </w:tc>
        <w:tc>
          <w:tcPr>
            <w:tcW w:w="6270" w:type="dxa"/>
            <w:gridSpan w:val="4"/>
          </w:tcPr>
          <w:p w14:paraId="783D6181" w14:textId="77777777" w:rsidR="00847D3D" w:rsidRPr="00AD27D3" w:rsidRDefault="00847D3D">
            <w:pPr>
              <w:pStyle w:val="ConsPlusNormal"/>
            </w:pPr>
            <w:r w:rsidRPr="00AD27D3">
              <w:t xml:space="preserve">сведения о </w:t>
            </w:r>
            <w:proofErr w:type="spellStart"/>
            <w:r w:rsidRPr="00AD27D3">
              <w:t>правоудостоверяющих</w:t>
            </w:r>
            <w:proofErr w:type="spellEnd"/>
            <w:r w:rsidRPr="00AD27D3">
              <w:t xml:space="preserve">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w:t>
            </w:r>
            <w:hyperlink w:anchor="P25">
              <w:r w:rsidRPr="00AD27D3">
                <w:t>подпунктам 1.1</w:t>
              </w:r>
            </w:hyperlink>
            <w:r w:rsidRPr="00AD27D3">
              <w:t xml:space="preserve"> и </w:t>
            </w:r>
            <w:hyperlink w:anchor="P27">
              <w:r w:rsidRPr="00AD27D3">
                <w:t>1.2 пункта 1</w:t>
              </w:r>
            </w:hyperlink>
            <w:r w:rsidRPr="00AD27D3">
              <w:t xml:space="preserve"> настоящего заявления:</w:t>
            </w:r>
          </w:p>
        </w:tc>
        <w:tc>
          <w:tcPr>
            <w:tcW w:w="3205" w:type="dxa"/>
            <w:gridSpan w:val="2"/>
          </w:tcPr>
          <w:p w14:paraId="65D28DDE" w14:textId="77777777" w:rsidR="00847D3D" w:rsidRPr="00AD27D3" w:rsidRDefault="00847D3D">
            <w:pPr>
              <w:pStyle w:val="ConsPlusNormal"/>
            </w:pPr>
          </w:p>
        </w:tc>
      </w:tr>
      <w:tr w:rsidR="00AD27D3" w:rsidRPr="00AD27D3" w14:paraId="0D64BF3A" w14:textId="77777777" w:rsidTr="00AD27D3">
        <w:tc>
          <w:tcPr>
            <w:tcW w:w="585" w:type="dxa"/>
          </w:tcPr>
          <w:p w14:paraId="6E4A7F36" w14:textId="77777777" w:rsidR="00847D3D" w:rsidRPr="00AD27D3" w:rsidRDefault="00847D3D">
            <w:pPr>
              <w:pStyle w:val="ConsPlusNormal"/>
              <w:jc w:val="center"/>
            </w:pPr>
            <w:r w:rsidRPr="00AD27D3">
              <w:t>3.7</w:t>
            </w:r>
          </w:p>
        </w:tc>
        <w:tc>
          <w:tcPr>
            <w:tcW w:w="6270" w:type="dxa"/>
            <w:gridSpan w:val="4"/>
          </w:tcPr>
          <w:p w14:paraId="3AFF3C78" w14:textId="77777777" w:rsidR="00847D3D" w:rsidRPr="00AD27D3" w:rsidRDefault="00847D3D">
            <w:pPr>
              <w:pStyle w:val="ConsPlusNormal"/>
            </w:pPr>
            <w:r w:rsidRPr="00AD27D3">
              <w:t>испрашиваемый тариф (тарифы) на электрическую энергию (услугу электроснабжения), установленный законодательством:</w:t>
            </w:r>
          </w:p>
        </w:tc>
        <w:tc>
          <w:tcPr>
            <w:tcW w:w="3205" w:type="dxa"/>
            <w:gridSpan w:val="2"/>
          </w:tcPr>
          <w:p w14:paraId="6CBF9930" w14:textId="77777777" w:rsidR="00847D3D" w:rsidRPr="00AD27D3" w:rsidRDefault="00847D3D">
            <w:pPr>
              <w:pStyle w:val="ConsPlusNormal"/>
            </w:pPr>
          </w:p>
        </w:tc>
      </w:tr>
    </w:tbl>
    <w:p w14:paraId="6D08C00D" w14:textId="77777777" w:rsidR="00847D3D" w:rsidRPr="00AD27D3" w:rsidRDefault="00847D3D">
      <w:pPr>
        <w:pStyle w:val="ConsPlusNormal"/>
      </w:pPr>
    </w:p>
    <w:p w14:paraId="4D125976" w14:textId="77777777" w:rsidR="00AD27D3" w:rsidRPr="00AD27D3" w:rsidRDefault="00AD27D3">
      <w:pPr>
        <w:pStyle w:val="ConsPlusNormal"/>
      </w:pPr>
    </w:p>
    <w:p w14:paraId="71A0B08A" w14:textId="77777777" w:rsidR="00AD27D3" w:rsidRPr="00AD27D3" w:rsidRDefault="00AD27D3">
      <w:pPr>
        <w:pStyle w:val="ConsPlusNormal"/>
      </w:pPr>
    </w:p>
    <w:p w14:paraId="03BCA478" w14:textId="77777777" w:rsidR="00847D3D" w:rsidRPr="00AD27D3" w:rsidRDefault="00847D3D">
      <w:pPr>
        <w:pStyle w:val="ConsPlusNonformat"/>
        <w:jc w:val="both"/>
      </w:pPr>
      <w:r w:rsidRPr="00AD27D3">
        <w:t xml:space="preserve">     4. Перечень прилагаемых к заявлению документов: ______________________</w:t>
      </w:r>
    </w:p>
    <w:p w14:paraId="76FE38E0" w14:textId="77777777" w:rsidR="00847D3D" w:rsidRPr="00AD27D3" w:rsidRDefault="00847D3D">
      <w:pPr>
        <w:pStyle w:val="ConsPlusNonformat"/>
        <w:jc w:val="both"/>
      </w:pPr>
      <w:r w:rsidRPr="00AD27D3">
        <w:t>___________________________________________________________________________</w:t>
      </w:r>
    </w:p>
    <w:p w14:paraId="11D8ECCD" w14:textId="77777777" w:rsidR="00847D3D" w:rsidRPr="00AD27D3" w:rsidRDefault="00847D3D">
      <w:pPr>
        <w:pStyle w:val="ConsPlusNonformat"/>
        <w:jc w:val="both"/>
      </w:pPr>
      <w:r w:rsidRPr="00AD27D3">
        <w:t xml:space="preserve">     Сведения, изложенные в этом заявлении и прилагаемых к нему документах,</w:t>
      </w:r>
    </w:p>
    <w:p w14:paraId="4A013F07" w14:textId="77777777" w:rsidR="00847D3D" w:rsidRPr="00AD27D3" w:rsidRDefault="00847D3D">
      <w:pPr>
        <w:pStyle w:val="ConsPlusNonformat"/>
        <w:jc w:val="both"/>
      </w:pPr>
      <w:r w:rsidRPr="00AD27D3">
        <w:t>достоверны.</w:t>
      </w:r>
    </w:p>
    <w:p w14:paraId="2CDBBF1E" w14:textId="77777777" w:rsidR="00847D3D" w:rsidRPr="00AD27D3" w:rsidRDefault="00847D3D">
      <w:pPr>
        <w:pStyle w:val="ConsPlusNonformat"/>
        <w:jc w:val="both"/>
      </w:pPr>
    </w:p>
    <w:p w14:paraId="053FB7FF" w14:textId="77777777" w:rsidR="00847D3D" w:rsidRPr="00AD27D3" w:rsidRDefault="00847D3D">
      <w:pPr>
        <w:pStyle w:val="ConsPlusNonformat"/>
        <w:jc w:val="both"/>
      </w:pPr>
      <w:r w:rsidRPr="00AD27D3">
        <w:t>____ _________ 20___ г.     ___________________       _____________________</w:t>
      </w:r>
    </w:p>
    <w:p w14:paraId="788259CC" w14:textId="77777777" w:rsidR="00847D3D" w:rsidRPr="00AD27D3" w:rsidRDefault="00847D3D">
      <w:pPr>
        <w:pStyle w:val="ConsPlusNonformat"/>
        <w:jc w:val="both"/>
      </w:pPr>
      <w:r w:rsidRPr="00AD27D3">
        <w:t xml:space="preserve">                            (подпись </w:t>
      </w:r>
      <w:proofErr w:type="gramStart"/>
      <w:r w:rsidRPr="00AD27D3">
        <w:t xml:space="preserve">заявителя)   </w:t>
      </w:r>
      <w:proofErr w:type="gramEnd"/>
      <w:r w:rsidRPr="00AD27D3">
        <w:t xml:space="preserve">     (инициалы, фамилия)</w:t>
      </w:r>
    </w:p>
    <w:p w14:paraId="3BBBCEBC" w14:textId="77777777" w:rsidR="00847D3D" w:rsidRPr="00AD27D3" w:rsidRDefault="00847D3D">
      <w:pPr>
        <w:pStyle w:val="ConsPlusNonformat"/>
        <w:jc w:val="both"/>
      </w:pPr>
    </w:p>
    <w:p w14:paraId="2EF6E43B" w14:textId="77777777" w:rsidR="00847D3D" w:rsidRPr="00AD27D3" w:rsidRDefault="00847D3D">
      <w:pPr>
        <w:pStyle w:val="ConsPlusNonformat"/>
        <w:jc w:val="both"/>
      </w:pPr>
      <w:r w:rsidRPr="00AD27D3">
        <w:t>Документы приняты ____ _________ 20___ г.</w:t>
      </w:r>
    </w:p>
    <w:p w14:paraId="509E6E6B" w14:textId="77777777" w:rsidR="00847D3D" w:rsidRPr="00AD27D3" w:rsidRDefault="00847D3D">
      <w:pPr>
        <w:pStyle w:val="ConsPlusNonformat"/>
        <w:jc w:val="both"/>
      </w:pPr>
      <w:r w:rsidRPr="00AD27D3">
        <w:t>Регистрационный номер ______</w:t>
      </w:r>
    </w:p>
    <w:p w14:paraId="68FEE78B" w14:textId="77777777" w:rsidR="00847D3D" w:rsidRPr="00AD27D3" w:rsidRDefault="00847D3D">
      <w:pPr>
        <w:pStyle w:val="ConsPlusNonformat"/>
        <w:jc w:val="both"/>
      </w:pPr>
    </w:p>
    <w:p w14:paraId="1605B62F" w14:textId="77777777" w:rsidR="00847D3D" w:rsidRPr="00AD27D3" w:rsidRDefault="00847D3D">
      <w:pPr>
        <w:pStyle w:val="ConsPlusNonformat"/>
        <w:jc w:val="both"/>
      </w:pPr>
      <w:r w:rsidRPr="00AD27D3">
        <w:t>_________________________________     ____________     ____________________</w:t>
      </w:r>
    </w:p>
    <w:p w14:paraId="742AF81F" w14:textId="77777777" w:rsidR="00847D3D" w:rsidRPr="00AD27D3" w:rsidRDefault="00847D3D">
      <w:pPr>
        <w:pStyle w:val="ConsPlusNonformat"/>
        <w:jc w:val="both"/>
      </w:pPr>
      <w:r w:rsidRPr="00AD27D3">
        <w:t xml:space="preserve">(уполномоченное должностное </w:t>
      </w:r>
      <w:proofErr w:type="gramStart"/>
      <w:r w:rsidRPr="00AD27D3">
        <w:t xml:space="preserve">лицо)   </w:t>
      </w:r>
      <w:proofErr w:type="gramEnd"/>
      <w:r w:rsidRPr="00AD27D3">
        <w:t xml:space="preserve">   (подпись)        (инициалы, фамилия)</w:t>
      </w:r>
    </w:p>
    <w:p w14:paraId="2F7DAF4E" w14:textId="77777777" w:rsidR="00847D3D" w:rsidRPr="00AD27D3" w:rsidRDefault="00847D3D">
      <w:pPr>
        <w:pStyle w:val="ConsPlusNormal"/>
      </w:pPr>
    </w:p>
    <w:p w14:paraId="03BB0880" w14:textId="77777777" w:rsidR="00847D3D" w:rsidRPr="00AD27D3" w:rsidRDefault="00847D3D">
      <w:pPr>
        <w:pStyle w:val="ConsPlusNormal"/>
        <w:ind w:firstLine="540"/>
        <w:jc w:val="both"/>
      </w:pPr>
      <w:r w:rsidRPr="00AD27D3">
        <w:t>--------------------------------</w:t>
      </w:r>
    </w:p>
    <w:p w14:paraId="3941BCB7" w14:textId="77777777" w:rsidR="00847D3D" w:rsidRPr="00AD27D3" w:rsidRDefault="00847D3D">
      <w:pPr>
        <w:pStyle w:val="ConsPlusNormal"/>
        <w:spacing w:before="220"/>
        <w:ind w:firstLine="540"/>
        <w:jc w:val="both"/>
      </w:pPr>
      <w:r w:rsidRPr="00AD27D3">
        <w:t>&lt;1&gt; Информация об электроприемниках указывается при наличии соответствующих сведений.</w:t>
      </w:r>
    </w:p>
    <w:p w14:paraId="2930A651" w14:textId="77777777" w:rsidR="00545655" w:rsidRDefault="00545655">
      <w:bookmarkStart w:id="2" w:name="P98"/>
      <w:bookmarkEnd w:id="2"/>
    </w:p>
    <w:sectPr w:rsidR="00545655" w:rsidSect="00847D3D">
      <w:pgSz w:w="11905" w:h="16838"/>
      <w:pgMar w:top="426" w:right="850" w:bottom="1134"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3D"/>
    <w:rsid w:val="00545655"/>
    <w:rsid w:val="00622D2A"/>
    <w:rsid w:val="00847D3D"/>
    <w:rsid w:val="00AD27D3"/>
    <w:rsid w:val="00F4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FE83"/>
  <w15:chartTrackingRefBased/>
  <w15:docId w15:val="{1A37E5DC-ED1E-4045-B8F5-E743A7D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D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7D3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1BC82736988E36D4D584F33D4E3C052E1CB2E9787DD38BA7520E238BE38CC214EB90CFF6136DF48B35CE3229791A296CF2B07EFABFC8ADB2DB44C01s0G2G" TargetMode="External"/><Relationship Id="rId13" Type="http://schemas.openxmlformats.org/officeDocument/2006/relationships/hyperlink" Target="consultantplus://offline/ref=5B91BC82736988E36D4D584F33D4E3C052E1CB2E9787DD3DB67226E238BE38CC214EB90CFF6136DF48B658E9279391A296CF2B07EFABFC8ADB2DB44C01s0G2G" TargetMode="External"/><Relationship Id="rId1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5B91BC82736988E36D4D584F33D4E3C052E1CB2E9787DD3BB87A25E238BE38CC214EB90CFF6136DF48B35CE4249091A296CF2B07EFABFC8ADB2DB44C01s0G2G" TargetMode="External"/><Relationship Id="rId12" Type="http://schemas.openxmlformats.org/officeDocument/2006/relationships/image" Target="media/image1.png"/><Relationship Id="rId17" Type="http://schemas.openxmlformats.org/officeDocument/2006/relationships/hyperlink" Target="consultantplus://offline/ref=5B91BC82736988E36D4D584F33D4E3C052E1CB2E9787DD3DB67226E238BE38CC214EB90CFF6136DF48B658E9279191A296CF2B07EFABFC8ADB2DB44C01s0G2G" TargetMode="External"/><Relationship Id="rId2" Type="http://schemas.openxmlformats.org/officeDocument/2006/relationships/settings" Target="settings.xml"/><Relationship Id="rId16" Type="http://schemas.openxmlformats.org/officeDocument/2006/relationships/hyperlink" Target="consultantplus://offline/ref=5B91BC82736988E36D4D584F33D4E3C052E1CB2E9787DD3DB67226E238BE38CC214EB90CFF6136DF48B658E9279391A296CF2B07EFABFC8ADB2DB44C01s0G2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B91BC82736988E36D4D584F33D4E3C052E1CB2E9787DD3AB77622E238BE38CC214EB90CFF6136DF48B35CE0249591A296CF2B07EFABFC8ADB2DB44C01s0G2G" TargetMode="External"/><Relationship Id="rId11" Type="http://schemas.openxmlformats.org/officeDocument/2006/relationships/hyperlink" Target="consultantplus://offline/ref=5B91BC82736988E36D4D584F33D4E3C052E1CB2E9787DD3BB77321E238BE38CC214EB90CFF6136DF48B35DE7249191A296CF2B07EFABFC8ADB2DB44C01s0G2G" TargetMode="External"/><Relationship Id="rId5" Type="http://schemas.openxmlformats.org/officeDocument/2006/relationships/hyperlink" Target="consultantplus://offline/ref=5B91BC82736988E36D4D584F33D4E3C052E1CB2E9784D439B87220E238BE38CC214EB90CFF6136DF48B35CE0279091A296CF2B07EFABFC8ADB2DB44C01s0G2G" TargetMode="External"/><Relationship Id="rId15" Type="http://schemas.openxmlformats.org/officeDocument/2006/relationships/hyperlink" Target="consultantplus://offline/ref=5B91BC82736988E36D4D584F33D4E3C052E1CB2E9787DD3DB67226E238BE38CC214EB90CFF6136DF48B658E92B9F91A296CF2B07EFABFC8ADB2DB44C01s0G2G" TargetMode="External"/><Relationship Id="rId10" Type="http://schemas.openxmlformats.org/officeDocument/2006/relationships/hyperlink" Target="consultantplus://offline/ref=5B91BC82736988E36D4D584F33D4E3C052E1CB2E9787DD3BB77321E238BE38CC214EB90CFF6136DF48B35DE7249491A296CF2B07EFABFC8ADB2DB44C01s0G2G" TargetMode="External"/><Relationship Id="rId19" Type="http://schemas.openxmlformats.org/officeDocument/2006/relationships/fontTable" Target="fontTable.xml"/><Relationship Id="rId4" Type="http://schemas.openxmlformats.org/officeDocument/2006/relationships/hyperlink" Target="consultantplus://offline/ref=5B91BC82736988E36D4D584F33D4E3C052E1CB2E9787D233BB7B22E238BE38CC214EB90CFF6136DF48B35CE3229691A296CF2B07EFABFC8ADB2DB44C01s0G2G" TargetMode="External"/><Relationship Id="rId9" Type="http://schemas.openxmlformats.org/officeDocument/2006/relationships/hyperlink" Target="consultantplus://offline/ref=5B91BC82736988E36D4D584F33D4E3C052E1CB2E9787DD3BB77321E238BE38CC214EB90CFF6136DF48B35DE7229E91A296CF2B07EFABFC8ADB2DB44C01s0G2G" TargetMode="External"/><Relationship Id="rId14" Type="http://schemas.openxmlformats.org/officeDocument/2006/relationships/hyperlink" Target="consultantplus://offline/ref=5B91BC82736988E36D4D584F33D4E3C052E1CB2E9787DD3DB67226E238BE38CC214EB90CFF6136DF48B658E9279191A296CF2B07EFABFC8ADB2DB44C01s0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Кашпар Михаил Викторович</dc:creator>
  <cp:keywords/>
  <dc:description/>
  <cp:lastModifiedBy>Кашпар Михаил Викторович</cp:lastModifiedBy>
  <cp:revision>1</cp:revision>
  <dcterms:created xsi:type="dcterms:W3CDTF">2024-06-26T06:06:00Z</dcterms:created>
  <dcterms:modified xsi:type="dcterms:W3CDTF">2024-06-26T06:19:00Z</dcterms:modified>
</cp:coreProperties>
</file>